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C0" w:rsidRDefault="00CC6EC0" w:rsidP="00CC6EC0">
      <w:pPr>
        <w:rPr>
          <w:b/>
        </w:rPr>
      </w:pPr>
      <w:bookmarkStart w:id="0" w:name="_GoBack"/>
      <w:bookmarkEnd w:id="0"/>
      <w:r>
        <w:rPr>
          <w:b/>
        </w:rPr>
        <w:t>Publikačná, posudzovateľská, prednáš</w:t>
      </w:r>
      <w:r w:rsidR="00873F8A">
        <w:rPr>
          <w:b/>
        </w:rPr>
        <w:t>ková</w:t>
      </w:r>
      <w:r>
        <w:rPr>
          <w:b/>
        </w:rPr>
        <w:t xml:space="preserve"> a umelecká činnosť 201</w:t>
      </w:r>
      <w:r w:rsidR="00B1082B">
        <w:rPr>
          <w:b/>
        </w:rPr>
        <w:t>7</w:t>
      </w:r>
      <w:r>
        <w:rPr>
          <w:b/>
        </w:rPr>
        <w:t xml:space="preserve"> </w:t>
      </w:r>
    </w:p>
    <w:p w:rsidR="00CC6EC0" w:rsidRDefault="00CC6EC0" w:rsidP="00CC6EC0">
      <w:pPr>
        <w:rPr>
          <w:b/>
        </w:rPr>
      </w:pPr>
      <w:r>
        <w:rPr>
          <w:b/>
        </w:rPr>
        <w:t>– doc. PaedDr. Pavol Parenička, CSc.</w:t>
      </w:r>
    </w:p>
    <w:p w:rsidR="00581F61" w:rsidRDefault="00581F61"/>
    <w:p w:rsidR="00F538A8" w:rsidRDefault="00F538A8">
      <w:r>
        <w:t>Knižné publikácie</w:t>
      </w:r>
    </w:p>
    <w:p w:rsidR="00F538A8" w:rsidRDefault="00F538A8">
      <w:r>
        <w:t xml:space="preserve">Štúr a Hurban myšlienka a čin. Martin: Matica slovenská 2017, </w:t>
      </w:r>
      <w:r w:rsidR="00CB1D77">
        <w:t>165 s. ISBN 978-808128-187-7.</w:t>
      </w:r>
    </w:p>
    <w:p w:rsidR="00590086" w:rsidRDefault="00590086" w:rsidP="00590086">
      <w:r>
        <w:t>- kniha biograficko-komparatívnych esejí</w:t>
      </w:r>
    </w:p>
    <w:p w:rsidR="00F538A8" w:rsidRDefault="00F538A8"/>
    <w:p w:rsidR="00CC6EC0" w:rsidRDefault="00CC6EC0">
      <w:r>
        <w:t>Štúdie</w:t>
      </w:r>
    </w:p>
    <w:p w:rsidR="00CC6EC0" w:rsidRDefault="00CC6EC0" w:rsidP="00CC6EC0">
      <w:r>
        <w:t xml:space="preserve">1. </w:t>
      </w:r>
      <w:proofErr w:type="spellStart"/>
      <w:r>
        <w:t>Halašove</w:t>
      </w:r>
      <w:proofErr w:type="spellEnd"/>
      <w:r>
        <w:t xml:space="preserve"> Registre Slovenských pohľadov. In: Slovenské pohľady</w:t>
      </w:r>
      <w:r w:rsidR="00D269D3">
        <w:t>, IV.+133, 2017, č. 1, s. 80-84.</w:t>
      </w:r>
      <w:r w:rsidR="00E8421D">
        <w:t>ISSN 1335-7786.</w:t>
      </w:r>
    </w:p>
    <w:p w:rsidR="00D269D3" w:rsidRDefault="00D269D3" w:rsidP="00CC6EC0">
      <w:r>
        <w:t>- štúdia</w:t>
      </w:r>
    </w:p>
    <w:p w:rsidR="00112766" w:rsidRDefault="00AF6F46" w:rsidP="00CC6EC0">
      <w:r>
        <w:t>2. Vajanský a maďarizácia. In:</w:t>
      </w:r>
      <w:r w:rsidR="00112766">
        <w:t xml:space="preserve"> Slováci na jazykovo zmiešaných územiach Slovenskej republiky – kultúrne procesy na ju</w:t>
      </w:r>
      <w:r w:rsidR="00B52800">
        <w:t>hu</w:t>
      </w:r>
      <w:r w:rsidR="00112766">
        <w:t xml:space="preserve"> (</w:t>
      </w:r>
      <w:proofErr w:type="spellStart"/>
      <w:r w:rsidR="00112766">
        <w:t>zost</w:t>
      </w:r>
      <w:proofErr w:type="spellEnd"/>
      <w:r w:rsidR="00112766">
        <w:t xml:space="preserve">. Viliam Komora). In: Martin: Matica slovenská </w:t>
      </w:r>
      <w:r w:rsidR="00B52800">
        <w:t>2016</w:t>
      </w:r>
      <w:r w:rsidR="00112766">
        <w:t xml:space="preserve"> (2017), s. 25-(34). ISBN 879-80-8128-178-5.</w:t>
      </w:r>
    </w:p>
    <w:p w:rsidR="00112766" w:rsidRDefault="00112766" w:rsidP="00CC6EC0">
      <w:r>
        <w:t>- štúdia</w:t>
      </w:r>
    </w:p>
    <w:p w:rsidR="004C5881" w:rsidRDefault="00157886" w:rsidP="004C5881">
      <w:r>
        <w:t>3. Štúr a Hurban, myšlien</w:t>
      </w:r>
      <w:r w:rsidR="004C5881">
        <w:t xml:space="preserve">ka a čin. In: Slovenské pohľady, IV.+133, 2017, č. 3, s. </w:t>
      </w:r>
      <w:r w:rsidR="00F716CA">
        <w:t>9-19</w:t>
      </w:r>
      <w:r w:rsidR="004C5881">
        <w:t>.</w:t>
      </w:r>
      <w:r w:rsidR="00F716CA">
        <w:t xml:space="preserve"> </w:t>
      </w:r>
      <w:r w:rsidR="004C5881">
        <w:t>ISSN 1335-7786.</w:t>
      </w:r>
    </w:p>
    <w:p w:rsidR="00F716CA" w:rsidRDefault="00F716CA" w:rsidP="004C5881">
      <w:r>
        <w:t xml:space="preserve">- </w:t>
      </w:r>
      <w:r w:rsidR="004B6271">
        <w:t>esej (úryvok z pripravovanej monografie)</w:t>
      </w:r>
    </w:p>
    <w:p w:rsidR="004B6271" w:rsidRDefault="004B6271" w:rsidP="00CC6EC0"/>
    <w:p w:rsidR="00C874CA" w:rsidRDefault="00D269D3" w:rsidP="00CC6EC0">
      <w:r>
        <w:t xml:space="preserve">Publicistika </w:t>
      </w:r>
    </w:p>
    <w:p w:rsidR="00D269D3" w:rsidRDefault="00D269D3" w:rsidP="00CC6EC0">
      <w:r>
        <w:t>(</w:t>
      </w:r>
      <w:r w:rsidR="00C874CA">
        <w:t xml:space="preserve">biografické články, </w:t>
      </w:r>
      <w:r>
        <w:t>nekrológy)</w:t>
      </w:r>
    </w:p>
    <w:p w:rsidR="00E8421D" w:rsidRDefault="00E70EFD" w:rsidP="00CC6EC0">
      <w:r>
        <w:t>1</w:t>
      </w:r>
      <w:r w:rsidR="00E8421D">
        <w:t xml:space="preserve">. </w:t>
      </w:r>
      <w:r w:rsidR="00F114D5">
        <w:t xml:space="preserve">Pevne bránil národnú postať. Odišiel historik a matičiar Štefan </w:t>
      </w:r>
      <w:proofErr w:type="spellStart"/>
      <w:r w:rsidR="00F114D5">
        <w:t>Baranovič</w:t>
      </w:r>
      <w:proofErr w:type="spellEnd"/>
      <w:r w:rsidR="00F114D5">
        <w:t xml:space="preserve">. In: Slovenské národné noviny, </w:t>
      </w:r>
      <w:r w:rsidR="0034328B">
        <w:t xml:space="preserve">32, 7.1.2017, č. 1, s. </w:t>
      </w:r>
      <w:r w:rsidR="00C23E72">
        <w:t>12. ISSN 08628823.</w:t>
      </w:r>
    </w:p>
    <w:p w:rsidR="00C23E72" w:rsidRDefault="00C23E72" w:rsidP="00CC6EC0">
      <w:r>
        <w:t>- nekrológ</w:t>
      </w:r>
    </w:p>
    <w:p w:rsidR="002542C7" w:rsidRDefault="002542C7" w:rsidP="00CC6EC0">
      <w:r>
        <w:t>2. Totalita a normalizácia zabíjala talenty – aj v</w:t>
      </w:r>
      <w:r w:rsidR="003A3118">
        <w:t> </w:t>
      </w:r>
      <w:r>
        <w:t>Turci</w:t>
      </w:r>
      <w:r w:rsidR="003A3118">
        <w:t xml:space="preserve">. Na margo životného príbehu PhDr. Štefana </w:t>
      </w:r>
      <w:proofErr w:type="spellStart"/>
      <w:r w:rsidR="003A3118">
        <w:t>Baranoviča</w:t>
      </w:r>
      <w:proofErr w:type="spellEnd"/>
      <w:r w:rsidR="003A3118">
        <w:t>. In: My Turčianske noviny, 26/57, 10.1</w:t>
      </w:r>
      <w:r w:rsidR="00C55AE8">
        <w:t>.-16.1.2017, č. 1, s. 9. ISSN 0139-6374.</w:t>
      </w:r>
    </w:p>
    <w:p w:rsidR="00C55AE8" w:rsidRDefault="00C55AE8" w:rsidP="00CC6EC0">
      <w:r>
        <w:t>- biografický článok</w:t>
      </w:r>
    </w:p>
    <w:p w:rsidR="000D02AD" w:rsidRDefault="006F6BA2" w:rsidP="000D02AD">
      <w:r>
        <w:t xml:space="preserve">3. </w:t>
      </w:r>
      <w:r w:rsidR="006C7D7C">
        <w:t xml:space="preserve">Miloval Turiec a Slovensko, </w:t>
      </w:r>
      <w:proofErr w:type="spellStart"/>
      <w:r w:rsidR="006C7D7C">
        <w:t>Turčania</w:t>
      </w:r>
      <w:proofErr w:type="spellEnd"/>
      <w:r w:rsidR="006C7D7C">
        <w:t xml:space="preserve"> a Slováci milovali svojho baťka. K 170. </w:t>
      </w:r>
      <w:r w:rsidR="00A70485">
        <w:t>v</w:t>
      </w:r>
      <w:r w:rsidR="006C7D7C">
        <w:t>ýročiu</w:t>
      </w:r>
      <w:r w:rsidR="005F00A1">
        <w:t xml:space="preserve"> narodenia Svetozára Hurbana Vajanského.</w:t>
      </w:r>
      <w:r w:rsidR="006F3087">
        <w:t xml:space="preserve"> </w:t>
      </w:r>
      <w:r w:rsidR="000D02AD">
        <w:t xml:space="preserve">In: My Turčianske noviny, 26/57, </w:t>
      </w:r>
      <w:r w:rsidR="006F3087">
        <w:t>24</w:t>
      </w:r>
      <w:r w:rsidR="000D02AD">
        <w:t>.1.-</w:t>
      </w:r>
      <w:r w:rsidR="006F3087">
        <w:t>30</w:t>
      </w:r>
      <w:r w:rsidR="000D02AD">
        <w:t xml:space="preserve">.1.2017, č. </w:t>
      </w:r>
      <w:r w:rsidR="006F3087">
        <w:t>3</w:t>
      </w:r>
      <w:r w:rsidR="000D02AD">
        <w:t xml:space="preserve">, s. </w:t>
      </w:r>
      <w:r w:rsidR="002C7AAD">
        <w:t>11</w:t>
      </w:r>
      <w:r w:rsidR="000D02AD">
        <w:t>. ISSN 0139-6374.</w:t>
      </w:r>
    </w:p>
    <w:p w:rsidR="000D02AD" w:rsidRDefault="000D02AD" w:rsidP="000D02AD">
      <w:r>
        <w:t>- biografický článok</w:t>
      </w:r>
    </w:p>
    <w:p w:rsidR="006E1AED" w:rsidRDefault="003F64C1" w:rsidP="006E1AED">
      <w:r>
        <w:lastRenderedPageBreak/>
        <w:t>4. Slovenská liga stodesaťročná. Medzinárodný vedecký seminár o najvýznamnejšej krajanskej organizácií.</w:t>
      </w:r>
      <w:r w:rsidR="006E1AED">
        <w:t xml:space="preserve"> In: Slovenské národné noviny, 32, 24.6.2017, č. </w:t>
      </w:r>
      <w:r w:rsidR="003B692E">
        <w:t>25</w:t>
      </w:r>
      <w:r w:rsidR="006E1AED">
        <w:t>, s. 1</w:t>
      </w:r>
      <w:r w:rsidR="003B692E">
        <w:t>1</w:t>
      </w:r>
      <w:r w:rsidR="006E1AED">
        <w:t>. ISSN 08628823.</w:t>
      </w:r>
    </w:p>
    <w:p w:rsidR="006E1AED" w:rsidRDefault="006E1AED" w:rsidP="006E1AED">
      <w:r>
        <w:t>- správa</w:t>
      </w:r>
    </w:p>
    <w:p w:rsidR="00D35260" w:rsidRDefault="00D35260" w:rsidP="00CC6EC0"/>
    <w:p w:rsidR="00D35260" w:rsidRDefault="00D35260" w:rsidP="00D35260">
      <w:r>
        <w:t xml:space="preserve">Posudzovateľská </w:t>
      </w:r>
      <w:r w:rsidR="001844BA">
        <w:t xml:space="preserve">a recenzná </w:t>
      </w:r>
      <w:r>
        <w:t>činnosť</w:t>
      </w:r>
    </w:p>
    <w:p w:rsidR="00387829" w:rsidRDefault="00D35260" w:rsidP="00D35260">
      <w:r>
        <w:t xml:space="preserve">1. Slováci v zahraničí 33 ( </w:t>
      </w:r>
      <w:proofErr w:type="spellStart"/>
      <w:r>
        <w:t>zost</w:t>
      </w:r>
      <w:proofErr w:type="spellEnd"/>
      <w:r>
        <w:t xml:space="preserve">. </w:t>
      </w:r>
      <w:r w:rsidR="008C2B2B">
        <w:t xml:space="preserve">PhDr. </w:t>
      </w:r>
      <w:r>
        <w:t xml:space="preserve">Zuzana Pavelcová). Martin: Matica slovenská 2016, </w:t>
      </w:r>
      <w:r w:rsidR="00E10AC0">
        <w:t xml:space="preserve">139 </w:t>
      </w:r>
      <w:r>
        <w:t>s. (</w:t>
      </w:r>
      <w:r w:rsidR="00F927DC">
        <w:t xml:space="preserve">recenzent, </w:t>
      </w:r>
      <w:r>
        <w:t xml:space="preserve">s Petrom </w:t>
      </w:r>
      <w:proofErr w:type="spellStart"/>
      <w:r>
        <w:t>Mulíkom</w:t>
      </w:r>
      <w:proofErr w:type="spellEnd"/>
      <w:r>
        <w:t>). ISSN 0081 0061</w:t>
      </w:r>
      <w:r w:rsidR="00387829">
        <w:t>. EAN 977008100600065.</w:t>
      </w:r>
    </w:p>
    <w:p w:rsidR="00D35260" w:rsidRDefault="00387829" w:rsidP="00D35260">
      <w:r>
        <w:t xml:space="preserve">- zborník </w:t>
      </w:r>
    </w:p>
    <w:p w:rsidR="00483227" w:rsidRDefault="00483227" w:rsidP="00483227">
      <w:r>
        <w:t xml:space="preserve">2. Mgr. </w:t>
      </w:r>
      <w:proofErr w:type="spellStart"/>
      <w:r>
        <w:t>Blašková</w:t>
      </w:r>
      <w:proofErr w:type="spellEnd"/>
      <w:r>
        <w:t xml:space="preserve">, Eleonóra: Prínos týždenníka </w:t>
      </w:r>
      <w:r w:rsidR="00F927DC">
        <w:t>(</w:t>
      </w:r>
      <w:proofErr w:type="spellStart"/>
      <w:r>
        <w:t>Kassai</w:t>
      </w:r>
      <w:proofErr w:type="spellEnd"/>
      <w:r>
        <w:t xml:space="preserve"> </w:t>
      </w:r>
      <w:r w:rsidR="008C2B2B">
        <w:t xml:space="preserve">) </w:t>
      </w:r>
      <w:proofErr w:type="spellStart"/>
      <w:r>
        <w:t>Szinházi</w:t>
      </w:r>
      <w:proofErr w:type="spellEnd"/>
      <w:r>
        <w:t xml:space="preserve"> </w:t>
      </w:r>
      <w:proofErr w:type="spellStart"/>
      <w:r>
        <w:t>Ujság</w:t>
      </w:r>
      <w:proofErr w:type="spellEnd"/>
      <w:r>
        <w:t xml:space="preserve"> </w:t>
      </w:r>
      <w:r w:rsidR="00481E39">
        <w:t>–</w:t>
      </w:r>
      <w:r>
        <w:t xml:space="preserve"> </w:t>
      </w:r>
      <w:r w:rsidR="008C2B2B">
        <w:t>(</w:t>
      </w:r>
      <w:r>
        <w:t>Košické</w:t>
      </w:r>
      <w:r w:rsidR="008C2B2B">
        <w:t>)</w:t>
      </w:r>
      <w:r w:rsidR="00481E39">
        <w:t xml:space="preserve"> Divadelné noviny k formovaniu estetického a umeleckého vkusu meštianskej spoločnosti Košíc v období rokov 1911-1923</w:t>
      </w:r>
      <w:r w:rsidR="00A70485">
        <w:t>.</w:t>
      </w:r>
      <w:r>
        <w:t xml:space="preserve"> </w:t>
      </w:r>
      <w:r w:rsidR="00F927DC">
        <w:t xml:space="preserve">Žilina: </w:t>
      </w:r>
      <w:r>
        <w:t>KM a KD FHV ŽU 201</w:t>
      </w:r>
      <w:r w:rsidR="00AD5E55">
        <w:t>6</w:t>
      </w:r>
      <w:r>
        <w:t xml:space="preserve">, </w:t>
      </w:r>
      <w:r w:rsidR="00647007">
        <w:t>127</w:t>
      </w:r>
      <w:r>
        <w:t xml:space="preserve"> s.</w:t>
      </w:r>
      <w:r w:rsidR="00A70485">
        <w:t>(oponent</w:t>
      </w:r>
      <w:r>
        <w:t>)</w:t>
      </w:r>
      <w:r w:rsidR="00A70485">
        <w:t>.</w:t>
      </w:r>
    </w:p>
    <w:p w:rsidR="00A70485" w:rsidRDefault="00A70485" w:rsidP="00483227">
      <w:r>
        <w:t>- rigorózna práca</w:t>
      </w:r>
    </w:p>
    <w:p w:rsidR="00D13772" w:rsidRDefault="00ED6E42" w:rsidP="00ED6E42">
      <w:r>
        <w:t>3.</w:t>
      </w:r>
      <w:r w:rsidR="00A621F5">
        <w:t>Gápová, Lea: Kultúrne a literárne osobnosti Žiliny prvej polovice 20. storočia</w:t>
      </w:r>
      <w:r>
        <w:t>. Žilina, Fakulta humanitných vied Žilinskej univerzity 201</w:t>
      </w:r>
      <w:r w:rsidR="0052490E">
        <w:t>7</w:t>
      </w:r>
      <w:r>
        <w:t xml:space="preserve">, </w:t>
      </w:r>
      <w:r w:rsidR="0016174C">
        <w:t>48</w:t>
      </w:r>
      <w:r>
        <w:t xml:space="preserve"> s.</w:t>
      </w:r>
      <w:r w:rsidR="00022B07">
        <w:t xml:space="preserve"> (školiteľ).</w:t>
      </w:r>
    </w:p>
    <w:p w:rsidR="00ED6E42" w:rsidRDefault="00D13772" w:rsidP="00ED6E42">
      <w:r>
        <w:t>-</w:t>
      </w:r>
      <w:r w:rsidR="00ED6E42">
        <w:t xml:space="preserve"> bakalárska práca.</w:t>
      </w:r>
    </w:p>
    <w:p w:rsidR="00D13772" w:rsidRDefault="003C3573" w:rsidP="00D13772">
      <w:r>
        <w:t xml:space="preserve">4. </w:t>
      </w:r>
      <w:r w:rsidR="00F83297">
        <w:t xml:space="preserve">Bc. </w:t>
      </w:r>
      <w:proofErr w:type="spellStart"/>
      <w:r>
        <w:t>Karásková</w:t>
      </w:r>
      <w:proofErr w:type="spellEnd"/>
      <w:r>
        <w:t>, Dominika: Obraz múzea vo film</w:t>
      </w:r>
      <w:r w:rsidR="00D13772">
        <w:t>o</w:t>
      </w:r>
      <w:r>
        <w:t xml:space="preserve">vej </w:t>
      </w:r>
      <w:proofErr w:type="spellStart"/>
      <w:r>
        <w:t>popkultúre</w:t>
      </w:r>
      <w:proofErr w:type="spellEnd"/>
      <w:r>
        <w:t>.</w:t>
      </w:r>
      <w:r w:rsidR="00D13772">
        <w:t xml:space="preserve"> Žilina, Fakulta humanitných vied Žilinskej univerzity 2017, 8</w:t>
      </w:r>
      <w:r w:rsidR="00F83297">
        <w:t>6</w:t>
      </w:r>
      <w:r w:rsidR="00D13772">
        <w:t xml:space="preserve"> s.</w:t>
      </w:r>
      <w:r w:rsidR="00022B07">
        <w:t xml:space="preserve"> (oponent).</w:t>
      </w:r>
    </w:p>
    <w:p w:rsidR="003C3573" w:rsidRDefault="00D13772" w:rsidP="00ED6E42">
      <w:r>
        <w:t>- diplomová práca</w:t>
      </w:r>
    </w:p>
    <w:p w:rsidR="00EE23A7" w:rsidRDefault="00022B07" w:rsidP="00EE23A7">
      <w:r>
        <w:t xml:space="preserve">5. Bc. </w:t>
      </w:r>
      <w:proofErr w:type="spellStart"/>
      <w:r>
        <w:t>Marmanová</w:t>
      </w:r>
      <w:proofErr w:type="spellEnd"/>
      <w:r>
        <w:t xml:space="preserve">, Karin: Medicína </w:t>
      </w:r>
      <w:proofErr w:type="spellStart"/>
      <w:r>
        <w:t>predkolumbovských</w:t>
      </w:r>
      <w:proofErr w:type="spellEnd"/>
      <w:r>
        <w:t xml:space="preserve"> civilizácií. </w:t>
      </w:r>
      <w:r w:rsidR="00EE23A7">
        <w:t>Žilina, Fakulta humanitných vied Žilinskej univerzity 2017, 76 s. (oponent).</w:t>
      </w:r>
    </w:p>
    <w:p w:rsidR="00EE23A7" w:rsidRDefault="00EE23A7" w:rsidP="00EE23A7">
      <w:r>
        <w:t>- diplomová práca</w:t>
      </w:r>
    </w:p>
    <w:p w:rsidR="001844BA" w:rsidRDefault="00A60A46" w:rsidP="00EE23A7">
      <w:r>
        <w:t xml:space="preserve">6. Samuel </w:t>
      </w:r>
      <w:proofErr w:type="spellStart"/>
      <w:r>
        <w:t>Činčurák</w:t>
      </w:r>
      <w:proofErr w:type="spellEnd"/>
      <w:r>
        <w:t xml:space="preserve">: Vojna. Malé poznámky z môjho života </w:t>
      </w:r>
      <w:r w:rsidR="00DE1267">
        <w:t xml:space="preserve">na </w:t>
      </w:r>
      <w:proofErr w:type="spellStart"/>
      <w:r w:rsidR="00DE1267">
        <w:t>bojišti</w:t>
      </w:r>
      <w:proofErr w:type="spellEnd"/>
      <w:r w:rsidR="00DE1267">
        <w:t xml:space="preserve"> v rokoch 1914 – 1918... In: Slovenské pohľady, </w:t>
      </w:r>
      <w:r w:rsidR="00E36F1D">
        <w:t xml:space="preserve">IV. + 133, 2017, č. 6, s.121 – 123. </w:t>
      </w:r>
      <w:r w:rsidR="00A15C0A">
        <w:t>ISSN 1335-7786.</w:t>
      </w:r>
    </w:p>
    <w:p w:rsidR="00A15C0A" w:rsidRDefault="00A15C0A" w:rsidP="00EE23A7">
      <w:r>
        <w:t>- recenzia</w:t>
      </w:r>
    </w:p>
    <w:p w:rsidR="006E1A3A" w:rsidRDefault="006E1A3A" w:rsidP="00D35260"/>
    <w:p w:rsidR="006E1A3A" w:rsidRPr="006F6BA2" w:rsidRDefault="006E1A3A" w:rsidP="006E1A3A">
      <w:r w:rsidRPr="006F6BA2">
        <w:t>Prednášková činnosť</w:t>
      </w:r>
    </w:p>
    <w:p w:rsidR="006E1A3A" w:rsidRDefault="006E1A3A" w:rsidP="006E1A3A">
      <w:r>
        <w:t>(legenda: dátum, miesto, názov</w:t>
      </w:r>
      <w:r w:rsidR="00C8600D">
        <w:t xml:space="preserve"> prednášky, referátu</w:t>
      </w:r>
      <w:r>
        <w:t xml:space="preserve">, organizátor, </w:t>
      </w:r>
      <w:r w:rsidR="0030282B">
        <w:t>charakter podujatia</w:t>
      </w:r>
      <w:r>
        <w:t>)</w:t>
      </w:r>
    </w:p>
    <w:p w:rsidR="00B1082B" w:rsidRDefault="006E1A3A" w:rsidP="006E1A3A">
      <w:r>
        <w:t xml:space="preserve">31.01.2017 – Martin – </w:t>
      </w:r>
      <w:r w:rsidR="00E04295">
        <w:t xml:space="preserve">prednáška </w:t>
      </w:r>
      <w:r>
        <w:t xml:space="preserve">Matica slovenská - </w:t>
      </w:r>
      <w:r w:rsidR="00680894">
        <w:t>d</w:t>
      </w:r>
      <w:r>
        <w:t>ejiny a prítomnosť Matice slovenskej</w:t>
      </w:r>
      <w:r w:rsidR="00E04295">
        <w:t xml:space="preserve"> s diskusiou</w:t>
      </w:r>
      <w:r w:rsidR="00B344D3">
        <w:t xml:space="preserve"> </w:t>
      </w:r>
      <w:r>
        <w:t xml:space="preserve">pre </w:t>
      </w:r>
      <w:r w:rsidR="00DE0712">
        <w:t>študentov Piaristického gymnázia Trenčín</w:t>
      </w:r>
      <w:r w:rsidR="00080B6A">
        <w:t xml:space="preserve"> – Matica slovenská</w:t>
      </w:r>
    </w:p>
    <w:p w:rsidR="00F127AB" w:rsidRDefault="00B1082B" w:rsidP="006E1A3A">
      <w:r>
        <w:t>28.03.2017 – Tvrdoší</w:t>
      </w:r>
      <w:r w:rsidR="00BB0184">
        <w:t>n</w:t>
      </w:r>
      <w:r w:rsidR="00AE0608">
        <w:t xml:space="preserve"> - </w:t>
      </w:r>
      <w:r w:rsidR="00080B6A">
        <w:t xml:space="preserve"> </w:t>
      </w:r>
      <w:r w:rsidR="00BB0184">
        <w:t>prednáška Životný príbeh Jozefa Miloslava Hurbana</w:t>
      </w:r>
      <w:r w:rsidR="00080B6A">
        <w:t xml:space="preserve"> -</w:t>
      </w:r>
      <w:r w:rsidR="00CA78E0">
        <w:t xml:space="preserve"> Mesto Tvrdoší</w:t>
      </w:r>
      <w:r w:rsidR="00080B6A">
        <w:t>n</w:t>
      </w:r>
      <w:r w:rsidR="00CA78E0">
        <w:t>, Oravské kultúrne stredisko</w:t>
      </w:r>
      <w:r w:rsidR="00E67AEC">
        <w:t xml:space="preserve"> </w:t>
      </w:r>
      <w:r w:rsidR="000E1478">
        <w:t xml:space="preserve">v </w:t>
      </w:r>
      <w:r w:rsidR="00E67AEC">
        <w:t>Doln</w:t>
      </w:r>
      <w:r w:rsidR="000E1478">
        <w:t>om</w:t>
      </w:r>
      <w:r w:rsidR="00E67AEC">
        <w:t xml:space="preserve"> Kubín</w:t>
      </w:r>
      <w:r w:rsidR="000E1478">
        <w:t>e</w:t>
      </w:r>
      <w:r w:rsidR="00CA78E0">
        <w:t>, Matica slovenská</w:t>
      </w:r>
      <w:r w:rsidR="00080B6A">
        <w:t xml:space="preserve"> </w:t>
      </w:r>
      <w:r w:rsidR="00C8600D">
        <w:t>–</w:t>
      </w:r>
      <w:r w:rsidR="00080B6A">
        <w:t xml:space="preserve"> </w:t>
      </w:r>
      <w:r w:rsidR="00C8600D">
        <w:t>slávnostná akadémi</w:t>
      </w:r>
      <w:r w:rsidR="0030282B">
        <w:t>a</w:t>
      </w:r>
      <w:r w:rsidR="00C8600D">
        <w:t>, odborný seminár</w:t>
      </w:r>
    </w:p>
    <w:p w:rsidR="00E50CAA" w:rsidRDefault="00F127AB" w:rsidP="006E1A3A">
      <w:r>
        <w:lastRenderedPageBreak/>
        <w:t xml:space="preserve">19.04.2017 – Trenčín – prednáška </w:t>
      </w:r>
      <w:r w:rsidR="006E1A3A">
        <w:t xml:space="preserve"> </w:t>
      </w:r>
      <w:r w:rsidR="00AE0608">
        <w:t xml:space="preserve">Životný príbeh Jozefa Miloslava Hurbana </w:t>
      </w:r>
      <w:r w:rsidR="009D4618">
        <w:t>–</w:t>
      </w:r>
      <w:r w:rsidR="00AE0608">
        <w:t xml:space="preserve"> </w:t>
      </w:r>
      <w:r w:rsidR="009D4618">
        <w:t>Trenčiansky samosprávny kraj, Matica slovenská, Trenčianske múzeum v Trenčíne, Trenčianske osvetové stredisko v</w:t>
      </w:r>
      <w:r w:rsidR="00E50CAA">
        <w:t> </w:t>
      </w:r>
      <w:r w:rsidR="009D4618">
        <w:t>Trenčíne</w:t>
      </w:r>
      <w:r w:rsidR="00E50CAA">
        <w:t xml:space="preserve"> – odborný seminár</w:t>
      </w:r>
    </w:p>
    <w:p w:rsidR="00F3133F" w:rsidRDefault="00F3133F" w:rsidP="00F3133F">
      <w:r>
        <w:t xml:space="preserve">20.04.2017 – Martin – prednáška Matica slovenská - dejiny a prítomnosť Matice slovenskej s diskusiou pre študentov Obchodnej akadémie </w:t>
      </w:r>
      <w:r w:rsidR="00E67AEC">
        <w:t>Žilina</w:t>
      </w:r>
      <w:r>
        <w:t xml:space="preserve"> – Matica slovenská</w:t>
      </w:r>
    </w:p>
    <w:p w:rsidR="00D04E66" w:rsidRDefault="009D4618" w:rsidP="004B04B6">
      <w:r>
        <w:t xml:space="preserve">  </w:t>
      </w:r>
    </w:p>
    <w:p w:rsidR="004B04B6" w:rsidRDefault="00E80A29" w:rsidP="004B04B6">
      <w:r>
        <w:t>2</w:t>
      </w:r>
      <w:r w:rsidR="009B6C1B">
        <w:t>3</w:t>
      </w:r>
      <w:r>
        <w:t>.05</w:t>
      </w:r>
      <w:r w:rsidR="004B04B6">
        <w:t xml:space="preserve">.2017 – Martin – prednáška Matica slovenská - dejiny a prítomnosť Matice slovenskej s diskusiou pre študentov </w:t>
      </w:r>
      <w:r>
        <w:t>Stredn</w:t>
      </w:r>
      <w:r w:rsidR="00A34631">
        <w:t>ej</w:t>
      </w:r>
      <w:r>
        <w:t xml:space="preserve"> </w:t>
      </w:r>
      <w:r w:rsidR="00BD4837">
        <w:t>odborn</w:t>
      </w:r>
      <w:r w:rsidR="00A34631">
        <w:t>ej školy</w:t>
      </w:r>
      <w:r w:rsidR="00BD4837">
        <w:t xml:space="preserve"> </w:t>
      </w:r>
      <w:r>
        <w:t>drevárske</w:t>
      </w:r>
      <w:r w:rsidR="00A34631">
        <w:t>j</w:t>
      </w:r>
      <w:r>
        <w:t xml:space="preserve"> </w:t>
      </w:r>
      <w:r w:rsidR="00BD4837">
        <w:t>a</w:t>
      </w:r>
      <w:r w:rsidR="003015E3">
        <w:t> </w:t>
      </w:r>
      <w:r w:rsidR="00BD4837">
        <w:t>stavebn</w:t>
      </w:r>
      <w:r w:rsidR="00A34631">
        <w:t>ej</w:t>
      </w:r>
      <w:r w:rsidR="003015E3">
        <w:t xml:space="preserve"> </w:t>
      </w:r>
      <w:r w:rsidR="00BD4837">
        <w:t>Krásno</w:t>
      </w:r>
      <w:r>
        <w:t xml:space="preserve"> nad Kysucou</w:t>
      </w:r>
      <w:r w:rsidR="004B04B6">
        <w:t xml:space="preserve"> – Matica slovenská</w:t>
      </w:r>
    </w:p>
    <w:p w:rsidR="006E1A3A" w:rsidRDefault="006E1A3A" w:rsidP="00D35260"/>
    <w:p w:rsidR="00D35260" w:rsidRDefault="00D04E66" w:rsidP="00CC6EC0">
      <w:r>
        <w:t>23.05.2017 – Martin – prednáška Matica slovenská - dejiny a prítomnosť Matice slovenskej s diskusiou pre študentov Gymnázium Poprad  – Matica slovenská</w:t>
      </w:r>
    </w:p>
    <w:p w:rsidR="00BA55BB" w:rsidRDefault="00451E70" w:rsidP="00BA55BB">
      <w:r>
        <w:t>24.05.2017</w:t>
      </w:r>
      <w:r w:rsidR="00BA55BB">
        <w:t xml:space="preserve"> - Nitra – prednáška  </w:t>
      </w:r>
      <w:r w:rsidR="009944AD">
        <w:t xml:space="preserve">Jozef Miloslav </w:t>
      </w:r>
      <w:proofErr w:type="spellStart"/>
      <w:r w:rsidR="009944AD">
        <w:t>Hurbama</w:t>
      </w:r>
      <w:proofErr w:type="spellEnd"/>
      <w:r w:rsidR="009944AD">
        <w:t xml:space="preserve"> a maďarizácia - </w:t>
      </w:r>
      <w:r w:rsidR="00BA55BB">
        <w:t xml:space="preserve">Matica slovenská, </w:t>
      </w:r>
      <w:r w:rsidR="00817BBD">
        <w:t>Dom Matice slovenskej v Nitre</w:t>
      </w:r>
      <w:r w:rsidR="00BA55BB">
        <w:t xml:space="preserve"> – </w:t>
      </w:r>
      <w:r w:rsidR="00817BBD">
        <w:t>vedecká konferencia</w:t>
      </w:r>
      <w:r w:rsidR="000D55F3">
        <w:t xml:space="preserve"> (aj garant konferencie, s I. Mrvom)</w:t>
      </w:r>
    </w:p>
    <w:p w:rsidR="00451E70" w:rsidRDefault="00451E70" w:rsidP="00CC6EC0"/>
    <w:sectPr w:rsidR="00451E70" w:rsidSect="0058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1D0"/>
    <w:multiLevelType w:val="hybridMultilevel"/>
    <w:tmpl w:val="F87E8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70C8B"/>
    <w:multiLevelType w:val="hybridMultilevel"/>
    <w:tmpl w:val="C21AFAE0"/>
    <w:lvl w:ilvl="0" w:tplc="E730C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C0"/>
    <w:rsid w:val="00003D89"/>
    <w:rsid w:val="00022B07"/>
    <w:rsid w:val="00035C2A"/>
    <w:rsid w:val="000616D3"/>
    <w:rsid w:val="000759ED"/>
    <w:rsid w:val="00080B6A"/>
    <w:rsid w:val="000D02AD"/>
    <w:rsid w:val="000D55F3"/>
    <w:rsid w:val="000D6605"/>
    <w:rsid w:val="000E1478"/>
    <w:rsid w:val="00112766"/>
    <w:rsid w:val="00157886"/>
    <w:rsid w:val="0016174C"/>
    <w:rsid w:val="001844BA"/>
    <w:rsid w:val="00184C70"/>
    <w:rsid w:val="00196D2B"/>
    <w:rsid w:val="002542C7"/>
    <w:rsid w:val="002C7AAD"/>
    <w:rsid w:val="003015E3"/>
    <w:rsid w:val="0030282B"/>
    <w:rsid w:val="0032197F"/>
    <w:rsid w:val="003374C1"/>
    <w:rsid w:val="0034328B"/>
    <w:rsid w:val="00387829"/>
    <w:rsid w:val="003A3118"/>
    <w:rsid w:val="003A7F81"/>
    <w:rsid w:val="003B692E"/>
    <w:rsid w:val="003C3573"/>
    <w:rsid w:val="003D198C"/>
    <w:rsid w:val="003E6D69"/>
    <w:rsid w:val="003F64C1"/>
    <w:rsid w:val="00410C0E"/>
    <w:rsid w:val="00451E70"/>
    <w:rsid w:val="00465DB1"/>
    <w:rsid w:val="00481E39"/>
    <w:rsid w:val="00483227"/>
    <w:rsid w:val="00495D2D"/>
    <w:rsid w:val="004B04B6"/>
    <w:rsid w:val="004B6271"/>
    <w:rsid w:val="004C5881"/>
    <w:rsid w:val="004E4B3B"/>
    <w:rsid w:val="0052490E"/>
    <w:rsid w:val="00581F61"/>
    <w:rsid w:val="00590086"/>
    <w:rsid w:val="005F00A1"/>
    <w:rsid w:val="00645814"/>
    <w:rsid w:val="00647007"/>
    <w:rsid w:val="00680894"/>
    <w:rsid w:val="006C7D7C"/>
    <w:rsid w:val="006E1A3A"/>
    <w:rsid w:val="006E1AED"/>
    <w:rsid w:val="006F3087"/>
    <w:rsid w:val="006F6BA2"/>
    <w:rsid w:val="00735D25"/>
    <w:rsid w:val="00817BBD"/>
    <w:rsid w:val="00873F8A"/>
    <w:rsid w:val="008A5D8F"/>
    <w:rsid w:val="008C2B2B"/>
    <w:rsid w:val="009944AD"/>
    <w:rsid w:val="009B6C1B"/>
    <w:rsid w:val="009D4618"/>
    <w:rsid w:val="00A15C0A"/>
    <w:rsid w:val="00A34631"/>
    <w:rsid w:val="00A36045"/>
    <w:rsid w:val="00A60A46"/>
    <w:rsid w:val="00A621F5"/>
    <w:rsid w:val="00A70485"/>
    <w:rsid w:val="00AB2825"/>
    <w:rsid w:val="00AD5E55"/>
    <w:rsid w:val="00AE0608"/>
    <w:rsid w:val="00AF6F46"/>
    <w:rsid w:val="00B0248F"/>
    <w:rsid w:val="00B1082B"/>
    <w:rsid w:val="00B33203"/>
    <w:rsid w:val="00B344D3"/>
    <w:rsid w:val="00B52800"/>
    <w:rsid w:val="00BA55BB"/>
    <w:rsid w:val="00BB0184"/>
    <w:rsid w:val="00BD4837"/>
    <w:rsid w:val="00C018F7"/>
    <w:rsid w:val="00C23E72"/>
    <w:rsid w:val="00C55AE8"/>
    <w:rsid w:val="00C8600D"/>
    <w:rsid w:val="00C874CA"/>
    <w:rsid w:val="00CA78E0"/>
    <w:rsid w:val="00CB1D77"/>
    <w:rsid w:val="00CC6EC0"/>
    <w:rsid w:val="00D04E66"/>
    <w:rsid w:val="00D11246"/>
    <w:rsid w:val="00D13772"/>
    <w:rsid w:val="00D269D3"/>
    <w:rsid w:val="00D35260"/>
    <w:rsid w:val="00D37EE1"/>
    <w:rsid w:val="00D50C51"/>
    <w:rsid w:val="00D5592B"/>
    <w:rsid w:val="00DE0712"/>
    <w:rsid w:val="00DE1267"/>
    <w:rsid w:val="00DE4F45"/>
    <w:rsid w:val="00E04295"/>
    <w:rsid w:val="00E10AC0"/>
    <w:rsid w:val="00E36F1D"/>
    <w:rsid w:val="00E50CAA"/>
    <w:rsid w:val="00E67AEC"/>
    <w:rsid w:val="00E70EFD"/>
    <w:rsid w:val="00E80A29"/>
    <w:rsid w:val="00E8421D"/>
    <w:rsid w:val="00ED6E42"/>
    <w:rsid w:val="00EE23A7"/>
    <w:rsid w:val="00F114D5"/>
    <w:rsid w:val="00F127AB"/>
    <w:rsid w:val="00F3133F"/>
    <w:rsid w:val="00F42D8D"/>
    <w:rsid w:val="00F538A8"/>
    <w:rsid w:val="00F716CA"/>
    <w:rsid w:val="00F83297"/>
    <w:rsid w:val="00F927DC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6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Matica slovenská Martin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Marian Tkáč</dc:creator>
  <cp:keywords/>
  <dc:description/>
  <cp:lastModifiedBy>Ivana Polaková</cp:lastModifiedBy>
  <cp:revision>2</cp:revision>
  <dcterms:created xsi:type="dcterms:W3CDTF">2017-07-03T05:46:00Z</dcterms:created>
  <dcterms:modified xsi:type="dcterms:W3CDTF">2017-07-03T05:46:00Z</dcterms:modified>
</cp:coreProperties>
</file>