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9" w:rsidRDefault="00595569" w:rsidP="00D66C62">
      <w:pPr>
        <w:pStyle w:val="TNRoman12"/>
        <w:jc w:val="center"/>
        <w:rPr>
          <w:b/>
          <w:sz w:val="36"/>
        </w:rPr>
      </w:pPr>
      <w:r>
        <w:rPr>
          <w:b/>
          <w:noProof/>
          <w:sz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-366395</wp:posOffset>
            </wp:positionV>
            <wp:extent cx="1485900" cy="2190750"/>
            <wp:effectExtent l="19050" t="0" r="0" b="0"/>
            <wp:wrapSquare wrapText="bothSides"/>
            <wp:docPr id="1" name="Obrázok 1" descr="C:\Documents and Settings\Admin\Desktop\Znak MS fareb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Znak MS fareb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Ž I A D O S Ť</w:t>
      </w:r>
    </w:p>
    <w:p w:rsidR="00595569" w:rsidRDefault="00595569" w:rsidP="00595569">
      <w:pPr>
        <w:pStyle w:val="TNRoman12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F831BA">
        <w:rPr>
          <w:sz w:val="36"/>
          <w:szCs w:val="36"/>
        </w:rPr>
        <w:t xml:space="preserve"> o zaregistrovanie  odboru </w:t>
      </w:r>
    </w:p>
    <w:p w:rsidR="00595569" w:rsidRPr="00F831BA" w:rsidRDefault="00D66C62" w:rsidP="00595569">
      <w:pPr>
        <w:pStyle w:val="TNRoman12"/>
        <w:jc w:val="center"/>
        <w:rPr>
          <w:b/>
          <w:sz w:val="36"/>
        </w:rPr>
      </w:pPr>
      <w:r>
        <w:rPr>
          <w:sz w:val="36"/>
          <w:szCs w:val="36"/>
        </w:rPr>
        <w:t xml:space="preserve">  </w:t>
      </w:r>
      <w:r w:rsidR="00595569" w:rsidRPr="00F831BA">
        <w:rPr>
          <w:sz w:val="36"/>
          <w:szCs w:val="36"/>
        </w:rPr>
        <w:t>Matice slovenskej</w:t>
      </w:r>
    </w:p>
    <w:p w:rsidR="00595569" w:rsidRDefault="00595569" w:rsidP="00595569">
      <w:pPr>
        <w:pStyle w:val="TNRoman12"/>
        <w:ind w:firstLine="708"/>
        <w:jc w:val="center"/>
      </w:pPr>
    </w:p>
    <w:p w:rsidR="00FE7C63" w:rsidRDefault="00FE7C63" w:rsidP="00595569">
      <w:pPr>
        <w:pStyle w:val="Nzov"/>
        <w:jc w:val="left"/>
        <w:rPr>
          <w:spacing w:val="40"/>
          <w:sz w:val="16"/>
        </w:rPr>
      </w:pPr>
    </w:p>
    <w:p w:rsidR="00595569" w:rsidRDefault="00595569" w:rsidP="00595569">
      <w:pPr>
        <w:pStyle w:val="Nzov"/>
        <w:jc w:val="left"/>
        <w:rPr>
          <w:spacing w:val="40"/>
          <w:sz w:val="16"/>
        </w:rPr>
      </w:pPr>
    </w:p>
    <w:p w:rsidR="00595569" w:rsidRDefault="00595569" w:rsidP="00595569">
      <w:pPr>
        <w:pStyle w:val="Nzov"/>
        <w:jc w:val="left"/>
        <w:rPr>
          <w:spacing w:val="40"/>
          <w:sz w:val="16"/>
        </w:rPr>
      </w:pPr>
    </w:p>
    <w:p w:rsidR="00595569" w:rsidRPr="00595569" w:rsidRDefault="00595569" w:rsidP="00595569">
      <w:pPr>
        <w:pStyle w:val="Nzov"/>
        <w:jc w:val="left"/>
        <w:rPr>
          <w:spacing w:val="40"/>
          <w:sz w:val="16"/>
        </w:rPr>
      </w:pPr>
    </w:p>
    <w:p w:rsidR="00FE7C63" w:rsidRDefault="00FE7C63" w:rsidP="00FE7C63">
      <w:pPr>
        <w:pStyle w:val="TNRoman12"/>
        <w:ind w:firstLine="708"/>
        <w:jc w:val="both"/>
      </w:pPr>
    </w:p>
    <w:p w:rsidR="00D66C62" w:rsidRDefault="00D66C62" w:rsidP="00FE7C63">
      <w:pPr>
        <w:pStyle w:val="TNRoman12"/>
        <w:ind w:firstLine="708"/>
        <w:jc w:val="both"/>
      </w:pPr>
    </w:p>
    <w:p w:rsidR="00D66C62" w:rsidRDefault="00D66C62" w:rsidP="00FE7C63">
      <w:pPr>
        <w:pStyle w:val="TNRoman12"/>
        <w:ind w:firstLine="708"/>
        <w:jc w:val="both"/>
      </w:pPr>
    </w:p>
    <w:p w:rsidR="00FE7C63" w:rsidRDefault="00FE7C63" w:rsidP="00FE7C63">
      <w:pPr>
        <w:pStyle w:val="TNRoman12"/>
        <w:ind w:firstLine="708"/>
        <w:jc w:val="both"/>
      </w:pPr>
    </w:p>
    <w:p w:rsidR="003F3C16" w:rsidRDefault="00154B52" w:rsidP="00D66C62">
      <w:pPr>
        <w:pStyle w:val="TNRoman12"/>
        <w:ind w:firstLine="708"/>
      </w:pPr>
      <w:r>
        <w:t xml:space="preserve">V zmysle ustanovení § 4 zákona č. 68/1997 Z. z. o Matici slovenskej </w:t>
      </w:r>
      <w:r w:rsidR="00663D79">
        <w:t xml:space="preserve">a ustanovení Hlavy V. </w:t>
      </w:r>
      <w:r>
        <w:t xml:space="preserve"> platných Stanov Matice slovenskej, schválených celoslovenským </w:t>
      </w:r>
      <w:r w:rsidR="00281000">
        <w:t>s</w:t>
      </w:r>
      <w:r>
        <w:t>nemom Matice slovenskej</w:t>
      </w:r>
      <w:r w:rsidR="004A3081">
        <w:t xml:space="preserve"> </w:t>
      </w:r>
      <w:r w:rsidR="003F3C16">
        <w:t>17. 9. 2011 v</w:t>
      </w:r>
      <w:r w:rsidR="00663D79">
        <w:t> </w:t>
      </w:r>
      <w:r w:rsidR="003F3C16">
        <w:t>Martine</w:t>
      </w:r>
      <w:r w:rsidR="00663D79">
        <w:t>.</w:t>
      </w:r>
    </w:p>
    <w:p w:rsidR="00663D79" w:rsidRDefault="00663D79" w:rsidP="003F3C16">
      <w:pPr>
        <w:pStyle w:val="TNRoman12"/>
        <w:jc w:val="both"/>
      </w:pPr>
    </w:p>
    <w:p w:rsidR="00F704BE" w:rsidRDefault="00663D79" w:rsidP="003F3C16">
      <w:pPr>
        <w:pStyle w:val="TNRoman12"/>
        <w:jc w:val="both"/>
      </w:pPr>
      <w:r>
        <w:t xml:space="preserve">                        Hlava V.</w:t>
      </w:r>
    </w:p>
    <w:p w:rsidR="00154B52" w:rsidRDefault="00A422B0" w:rsidP="00F704BE">
      <w:pPr>
        <w:pStyle w:val="TNRoman12"/>
        <w:numPr>
          <w:ilvl w:val="0"/>
          <w:numId w:val="1"/>
        </w:numPr>
        <w:jc w:val="both"/>
      </w:pPr>
      <w:r>
        <w:t xml:space="preserve"> </w:t>
      </w:r>
      <w:r w:rsidR="00281000">
        <w:t xml:space="preserve">bod 2 </w:t>
      </w:r>
      <w:r w:rsidR="00154B52">
        <w:t xml:space="preserve"> </w:t>
      </w:r>
      <w:r w:rsidR="00E01114">
        <w:t>– Miestny odbor</w:t>
      </w:r>
    </w:p>
    <w:p w:rsidR="00A422B0" w:rsidRDefault="00281000" w:rsidP="00F704BE">
      <w:pPr>
        <w:pStyle w:val="TNRoman12"/>
        <w:numPr>
          <w:ilvl w:val="0"/>
          <w:numId w:val="1"/>
        </w:numPr>
        <w:jc w:val="both"/>
      </w:pPr>
      <w:r>
        <w:t xml:space="preserve"> bod 3 </w:t>
      </w:r>
      <w:r w:rsidR="00175843">
        <w:t xml:space="preserve"> – Záujmový odbor</w:t>
      </w:r>
    </w:p>
    <w:p w:rsidR="00F704BE" w:rsidRDefault="00F704BE" w:rsidP="00F704BE">
      <w:pPr>
        <w:pStyle w:val="TNRoman12"/>
        <w:numPr>
          <w:ilvl w:val="0"/>
          <w:numId w:val="1"/>
        </w:numPr>
        <w:jc w:val="both"/>
      </w:pPr>
      <w:r>
        <w:t xml:space="preserve"> bod 4</w:t>
      </w:r>
      <w:r w:rsidR="00281000">
        <w:t xml:space="preserve"> </w:t>
      </w:r>
      <w:r w:rsidR="00175843">
        <w:t xml:space="preserve"> – Mladá </w:t>
      </w:r>
      <w:r w:rsidR="00281000">
        <w:t>M</w:t>
      </w:r>
      <w:r w:rsidR="00175843">
        <w:t xml:space="preserve">atica </w:t>
      </w:r>
    </w:p>
    <w:p w:rsidR="00F704BE" w:rsidRDefault="00281000" w:rsidP="00E01114">
      <w:pPr>
        <w:pStyle w:val="TNRoman12"/>
        <w:numPr>
          <w:ilvl w:val="0"/>
          <w:numId w:val="1"/>
        </w:numPr>
        <w:pBdr>
          <w:bottom w:val="single" w:sz="6" w:space="11" w:color="auto"/>
        </w:pBdr>
        <w:jc w:val="both"/>
      </w:pPr>
      <w:r>
        <w:t xml:space="preserve"> bod 5 </w:t>
      </w:r>
      <w:r w:rsidR="00175843">
        <w:t xml:space="preserve"> – Vedecký odbor </w:t>
      </w:r>
      <w:r w:rsidR="00F704BE">
        <w:t xml:space="preserve"> </w:t>
      </w:r>
    </w:p>
    <w:p w:rsidR="00E01114" w:rsidRDefault="003F3C16" w:rsidP="00E01114">
      <w:pPr>
        <w:pStyle w:val="TNRoman12"/>
        <w:ind w:left="1428"/>
        <w:jc w:val="both"/>
      </w:pPr>
      <w:r>
        <w:t>Poznámka</w:t>
      </w:r>
      <w:r w:rsidR="00E01114">
        <w:t>:  označiť odbor MS</w:t>
      </w:r>
    </w:p>
    <w:p w:rsidR="006D71CF" w:rsidRDefault="006D71CF" w:rsidP="00E01114">
      <w:pPr>
        <w:pStyle w:val="TNRoman12"/>
        <w:ind w:left="1428"/>
        <w:jc w:val="both"/>
      </w:pPr>
    </w:p>
    <w:p w:rsidR="00154B52" w:rsidRDefault="00154B52" w:rsidP="00FE7C63">
      <w:pPr>
        <w:pStyle w:val="TNRoman12"/>
        <w:ind w:firstLine="708"/>
        <w:jc w:val="both"/>
      </w:pPr>
    </w:p>
    <w:p w:rsidR="00E01114" w:rsidRDefault="00E01114" w:rsidP="00E01114">
      <w:pPr>
        <w:pStyle w:val="TNRoman12"/>
        <w:jc w:val="both"/>
      </w:pPr>
      <w:r>
        <w:t xml:space="preserve">žiadame </w:t>
      </w:r>
      <w:r w:rsidR="00154B52">
        <w:t>o zaregistrovanie  odboru Matice slovenskej</w:t>
      </w:r>
      <w:r>
        <w:t xml:space="preserve"> </w:t>
      </w:r>
    </w:p>
    <w:p w:rsidR="00FE7C63" w:rsidRDefault="00FE7C63" w:rsidP="00FE7C63">
      <w:pPr>
        <w:pStyle w:val="TNRoman12"/>
        <w:ind w:firstLine="708"/>
        <w:jc w:val="both"/>
      </w:pPr>
    </w:p>
    <w:p w:rsidR="00FE7C63" w:rsidRDefault="00FE7C63" w:rsidP="00FE7C63">
      <w:pPr>
        <w:pStyle w:val="TNRoman12"/>
        <w:ind w:firstLine="708"/>
        <w:jc w:val="both"/>
      </w:pPr>
    </w:p>
    <w:p w:rsidR="00154B52" w:rsidRDefault="00154B52" w:rsidP="00154B52">
      <w:pPr>
        <w:pStyle w:val="TNRoman12"/>
      </w:pPr>
      <w:r>
        <w:t xml:space="preserve">názov </w:t>
      </w:r>
      <w:r w:rsidR="00E01114">
        <w:t>odboru</w:t>
      </w:r>
      <w:r>
        <w:t xml:space="preserve"> MS</w:t>
      </w:r>
      <w:r w:rsidR="00FE7C63">
        <w:t>..............................................</w:t>
      </w:r>
      <w:r>
        <w:t>............</w:t>
      </w:r>
    </w:p>
    <w:p w:rsidR="00154B52" w:rsidRDefault="00154B52" w:rsidP="00154B52">
      <w:pPr>
        <w:pStyle w:val="TNRoman12"/>
      </w:pPr>
    </w:p>
    <w:p w:rsidR="00FE7C63" w:rsidRDefault="00154B52" w:rsidP="00154B52">
      <w:pPr>
        <w:pStyle w:val="TNRoman12"/>
      </w:pPr>
      <w:r>
        <w:t xml:space="preserve"> ktorý vznikol dňa</w:t>
      </w:r>
      <w:r w:rsidR="00FE7C63">
        <w:t>..........................</w:t>
      </w:r>
      <w:r>
        <w:t>...........................</w:t>
      </w:r>
      <w:r w:rsidR="00E12475">
        <w:t>....</w:t>
      </w:r>
    </w:p>
    <w:p w:rsidR="00FE7C63" w:rsidRDefault="00FE7C63" w:rsidP="00FE7C63">
      <w:pPr>
        <w:pStyle w:val="TNRoman12"/>
        <w:jc w:val="both"/>
      </w:pPr>
    </w:p>
    <w:p w:rsidR="00FE7C63" w:rsidRDefault="00FE7C63" w:rsidP="00FE7C63">
      <w:pPr>
        <w:pStyle w:val="TNRoman12"/>
        <w:jc w:val="both"/>
      </w:pPr>
    </w:p>
    <w:p w:rsidR="00E01114" w:rsidRDefault="00E01114" w:rsidP="00E01114">
      <w:pPr>
        <w:pStyle w:val="TNRoman12"/>
        <w:jc w:val="both"/>
      </w:pPr>
      <w:r w:rsidRPr="00E01114">
        <w:t xml:space="preserve"> </w:t>
      </w:r>
      <w:r>
        <w:t>a pridelenie registračného čísla</w:t>
      </w:r>
      <w:r w:rsidR="00663D79">
        <w:t>.</w:t>
      </w:r>
    </w:p>
    <w:p w:rsidR="00E01114" w:rsidRDefault="00E01114" w:rsidP="00E01114">
      <w:pPr>
        <w:pStyle w:val="TNRoman12"/>
        <w:ind w:firstLine="708"/>
        <w:jc w:val="both"/>
      </w:pPr>
    </w:p>
    <w:p w:rsidR="00FE7C63" w:rsidRDefault="00FE7C63" w:rsidP="00FE7C63">
      <w:pPr>
        <w:pStyle w:val="TNRoman12"/>
        <w:jc w:val="both"/>
      </w:pPr>
    </w:p>
    <w:p w:rsidR="00FE7C63" w:rsidRDefault="00FE7C63" w:rsidP="00FE7C63">
      <w:pPr>
        <w:pStyle w:val="TNRoman12"/>
        <w:jc w:val="both"/>
      </w:pPr>
    </w:p>
    <w:p w:rsidR="00FE7C63" w:rsidRDefault="00FE7C63" w:rsidP="00FE7C63">
      <w:pPr>
        <w:pStyle w:val="TNRoman12"/>
        <w:jc w:val="both"/>
        <w:rPr>
          <w:b/>
        </w:rPr>
      </w:pPr>
      <w:r w:rsidRPr="00C17082">
        <w:rPr>
          <w:b/>
        </w:rPr>
        <w:tab/>
        <w:t>Súčasťou žiadosti je zápisnica</w:t>
      </w:r>
      <w:r w:rsidR="00154B52">
        <w:rPr>
          <w:b/>
        </w:rPr>
        <w:t xml:space="preserve"> a prezenčná listina</w:t>
      </w:r>
      <w:r w:rsidRPr="00C17082">
        <w:rPr>
          <w:b/>
        </w:rPr>
        <w:t xml:space="preserve"> z ustanovujúceho valného zhromaždenia  odboru Matice slovenskej.</w:t>
      </w:r>
    </w:p>
    <w:p w:rsidR="00FE7C63" w:rsidRDefault="00FE7C63" w:rsidP="00FE7C63">
      <w:pPr>
        <w:pStyle w:val="TNRoman12"/>
        <w:jc w:val="both"/>
        <w:rPr>
          <w:b/>
        </w:rPr>
      </w:pPr>
    </w:p>
    <w:p w:rsidR="00FE7C63" w:rsidRDefault="00FE7C63" w:rsidP="00FE7C63">
      <w:pPr>
        <w:pStyle w:val="TNRoman12"/>
        <w:jc w:val="both"/>
        <w:rPr>
          <w:b/>
        </w:rPr>
      </w:pPr>
    </w:p>
    <w:p w:rsidR="00FE7C63" w:rsidRPr="00C17082" w:rsidRDefault="00FE7C63" w:rsidP="00FE7C63">
      <w:pPr>
        <w:pStyle w:val="TNRoman12"/>
        <w:jc w:val="both"/>
      </w:pPr>
      <w:r w:rsidRPr="00C17082">
        <w:t>V ........................................................</w:t>
      </w:r>
    </w:p>
    <w:p w:rsidR="00FE7C63" w:rsidRDefault="00FE7C63" w:rsidP="00FE7C63">
      <w:pPr>
        <w:pStyle w:val="TNRoman12"/>
        <w:jc w:val="both"/>
      </w:pPr>
    </w:p>
    <w:p w:rsidR="00FE7C63" w:rsidRDefault="00FE7C63" w:rsidP="00FE7C63">
      <w:pPr>
        <w:pStyle w:val="TNRoman12"/>
        <w:jc w:val="both"/>
      </w:pPr>
    </w:p>
    <w:p w:rsidR="00FE7C63" w:rsidRDefault="00FE7C63" w:rsidP="00FE7C63">
      <w:pPr>
        <w:pStyle w:val="TNRoman12"/>
        <w:jc w:val="both"/>
      </w:pPr>
    </w:p>
    <w:p w:rsidR="00FE7C63" w:rsidRDefault="00FE7C63" w:rsidP="00FE7C63">
      <w:pPr>
        <w:pStyle w:val="TNRoman12"/>
        <w:jc w:val="both"/>
      </w:pPr>
    </w:p>
    <w:p w:rsidR="00FE7C63" w:rsidRDefault="00FE7C63" w:rsidP="00FE7C63">
      <w:pPr>
        <w:pStyle w:val="TNRoman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FE7C63" w:rsidRDefault="00FE7C63" w:rsidP="00FE7C63">
      <w:pPr>
        <w:pStyle w:val="TNRoman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predsedu </w:t>
      </w:r>
    </w:p>
    <w:p w:rsidR="00FE7C63" w:rsidRDefault="00175843" w:rsidP="00FE7C63">
      <w:pPr>
        <w:pStyle w:val="TNRoman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E7C63">
        <w:t xml:space="preserve">pečiatka </w:t>
      </w:r>
      <w:r>
        <w:t>odboru</w:t>
      </w:r>
      <w:r w:rsidR="00FE7C63">
        <w:t xml:space="preserve"> MS</w:t>
      </w:r>
    </w:p>
    <w:p w:rsidR="00FE7C63" w:rsidRDefault="00FE7C63" w:rsidP="00FE7C63">
      <w:pPr>
        <w:pStyle w:val="TNRoman12"/>
        <w:jc w:val="both"/>
      </w:pPr>
    </w:p>
    <w:p w:rsidR="00FE7C63" w:rsidRDefault="00FE7C63" w:rsidP="00FE7C63">
      <w:pPr>
        <w:pStyle w:val="TNRoman12"/>
        <w:jc w:val="both"/>
      </w:pPr>
    </w:p>
    <w:p w:rsidR="00684012" w:rsidRDefault="00684012"/>
    <w:sectPr w:rsidR="00684012" w:rsidSect="0068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3896"/>
    <w:multiLevelType w:val="hybridMultilevel"/>
    <w:tmpl w:val="42E81D2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C63"/>
    <w:rsid w:val="00146252"/>
    <w:rsid w:val="00154B52"/>
    <w:rsid w:val="00175843"/>
    <w:rsid w:val="00281000"/>
    <w:rsid w:val="002D683A"/>
    <w:rsid w:val="003E6D64"/>
    <w:rsid w:val="003F3C16"/>
    <w:rsid w:val="004552FD"/>
    <w:rsid w:val="004A3081"/>
    <w:rsid w:val="0050449B"/>
    <w:rsid w:val="00563F06"/>
    <w:rsid w:val="00595569"/>
    <w:rsid w:val="00663D79"/>
    <w:rsid w:val="00684012"/>
    <w:rsid w:val="006D71CF"/>
    <w:rsid w:val="007A714F"/>
    <w:rsid w:val="00A422B0"/>
    <w:rsid w:val="00A55BF5"/>
    <w:rsid w:val="00A761C9"/>
    <w:rsid w:val="00C53264"/>
    <w:rsid w:val="00D64AEC"/>
    <w:rsid w:val="00D66C62"/>
    <w:rsid w:val="00E01114"/>
    <w:rsid w:val="00E12475"/>
    <w:rsid w:val="00EB7FD1"/>
    <w:rsid w:val="00F55D59"/>
    <w:rsid w:val="00F704BE"/>
    <w:rsid w:val="00FA1DE7"/>
    <w:rsid w:val="00FB5637"/>
    <w:rsid w:val="00F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C63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NRoman12">
    <w:name w:val="T.N.Roman12"/>
    <w:rsid w:val="00FE7C63"/>
    <w:pPr>
      <w:suppressAutoHyphens/>
    </w:pPr>
    <w:rPr>
      <w:sz w:val="24"/>
      <w:lang w:eastAsia="cs-CZ"/>
    </w:rPr>
  </w:style>
  <w:style w:type="paragraph" w:styleId="Nzov">
    <w:name w:val="Title"/>
    <w:basedOn w:val="Normlny"/>
    <w:link w:val="NzovChar"/>
    <w:qFormat/>
    <w:rsid w:val="00FE7C63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FE7C63"/>
    <w:rPr>
      <w:b/>
      <w:sz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1C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18C7-8416-4133-91FB-19443F2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14</cp:revision>
  <cp:lastPrinted>2012-09-07T08:22:00Z</cp:lastPrinted>
  <dcterms:created xsi:type="dcterms:W3CDTF">2011-11-15T06:34:00Z</dcterms:created>
  <dcterms:modified xsi:type="dcterms:W3CDTF">2012-09-07T08:52:00Z</dcterms:modified>
</cp:coreProperties>
</file>