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2F" w:rsidRDefault="00A62809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1119505</wp:posOffset>
            </wp:positionH>
            <wp:positionV relativeFrom="page">
              <wp:posOffset>950595</wp:posOffset>
            </wp:positionV>
            <wp:extent cx="1435100" cy="1747520"/>
            <wp:effectExtent l="0" t="0" r="0" b="0"/>
            <wp:wrapSquare wrapText="largest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62F" w:rsidRPr="00C92E9D" w:rsidRDefault="00A62809">
      <w:pPr>
        <w:jc w:val="center"/>
        <w:rPr>
          <w:b/>
          <w:sz w:val="52"/>
          <w:szCs w:val="52"/>
        </w:rPr>
      </w:pPr>
      <w:r w:rsidRPr="00C92E9D">
        <w:rPr>
          <w:b/>
          <w:sz w:val="52"/>
          <w:szCs w:val="52"/>
        </w:rPr>
        <w:t>Rok 2017</w:t>
      </w:r>
    </w:p>
    <w:p w:rsidR="002B662F" w:rsidRPr="00C92E9D" w:rsidRDefault="002B662F">
      <w:pPr>
        <w:jc w:val="center"/>
        <w:rPr>
          <w:sz w:val="52"/>
          <w:szCs w:val="52"/>
        </w:rPr>
      </w:pPr>
    </w:p>
    <w:p w:rsidR="00C92E9D" w:rsidRPr="00C92E9D" w:rsidRDefault="00A62809">
      <w:pPr>
        <w:jc w:val="center"/>
        <w:rPr>
          <w:b/>
          <w:sz w:val="52"/>
          <w:szCs w:val="52"/>
        </w:rPr>
      </w:pPr>
      <w:r w:rsidRPr="00C92E9D">
        <w:rPr>
          <w:b/>
          <w:sz w:val="52"/>
          <w:szCs w:val="52"/>
        </w:rPr>
        <w:t xml:space="preserve">  Jozefa Miloslava  Hurbana, </w:t>
      </w:r>
    </w:p>
    <w:p w:rsidR="002B662F" w:rsidRPr="00C92E9D" w:rsidRDefault="00C92E9D" w:rsidP="00C92E9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A62809" w:rsidRPr="00C92E9D">
        <w:rPr>
          <w:b/>
          <w:sz w:val="52"/>
          <w:szCs w:val="52"/>
        </w:rPr>
        <w:t>slovenského vlastenca.</w:t>
      </w:r>
    </w:p>
    <w:p w:rsidR="002B662F" w:rsidRPr="00C92E9D" w:rsidRDefault="002B662F">
      <w:pPr>
        <w:jc w:val="center"/>
        <w:rPr>
          <w:sz w:val="52"/>
          <w:szCs w:val="52"/>
        </w:rPr>
      </w:pPr>
    </w:p>
    <w:p w:rsidR="002B662F" w:rsidRDefault="00293CCD" w:rsidP="00293CCD">
      <w:pPr>
        <w:jc w:val="center"/>
      </w:pPr>
      <w:r w:rsidRPr="00293CCD">
        <w:rPr>
          <w:b/>
          <w:color w:val="00B050"/>
          <w:sz w:val="44"/>
          <w:szCs w:val="52"/>
        </w:rPr>
        <w:t>MO MS</w:t>
      </w:r>
      <w:r w:rsidR="00A62809" w:rsidRPr="00293CCD">
        <w:rPr>
          <w:b/>
          <w:color w:val="00B050"/>
          <w:sz w:val="44"/>
          <w:szCs w:val="52"/>
        </w:rPr>
        <w:t xml:space="preserve"> Omšenie a Trenčianske Teplice, </w:t>
      </w:r>
      <w:r w:rsidRPr="00293CCD">
        <w:rPr>
          <w:b/>
          <w:color w:val="00B050"/>
          <w:sz w:val="44"/>
          <w:szCs w:val="52"/>
        </w:rPr>
        <w:t xml:space="preserve">                         pod záštitou starostu obce </w:t>
      </w:r>
      <w:r w:rsidR="00A62809" w:rsidRPr="00293CCD">
        <w:rPr>
          <w:b/>
          <w:color w:val="00B050"/>
          <w:sz w:val="44"/>
          <w:szCs w:val="52"/>
        </w:rPr>
        <w:t>Omšenie</w:t>
      </w:r>
      <w:r w:rsidR="00A62809" w:rsidRPr="00293CCD">
        <w:rPr>
          <w:color w:val="00B050"/>
          <w:sz w:val="44"/>
          <w:szCs w:val="52"/>
        </w:rPr>
        <w:t>,</w:t>
      </w:r>
    </w:p>
    <w:p w:rsidR="00C92E9D" w:rsidRDefault="00C92E9D">
      <w:pPr>
        <w:rPr>
          <w:sz w:val="44"/>
          <w:szCs w:val="52"/>
        </w:rPr>
      </w:pPr>
      <w:r>
        <w:rPr>
          <w:sz w:val="44"/>
          <w:szCs w:val="52"/>
        </w:rPr>
        <w:t xml:space="preserve">                             </w:t>
      </w:r>
    </w:p>
    <w:p w:rsidR="002B662F" w:rsidRPr="00C92E9D" w:rsidRDefault="00C92E9D">
      <w:pPr>
        <w:rPr>
          <w:sz w:val="44"/>
          <w:szCs w:val="52"/>
        </w:rPr>
      </w:pPr>
      <w:r>
        <w:rPr>
          <w:sz w:val="44"/>
          <w:szCs w:val="52"/>
        </w:rPr>
        <w:t xml:space="preserve">                           </w:t>
      </w:r>
      <w:r w:rsidR="00A62809" w:rsidRPr="00293CCD">
        <w:rPr>
          <w:b/>
          <w:color w:val="FF0000"/>
          <w:sz w:val="44"/>
          <w:szCs w:val="52"/>
        </w:rPr>
        <w:t>Vás pozývajú na</w:t>
      </w:r>
    </w:p>
    <w:p w:rsidR="002B662F" w:rsidRDefault="002B662F">
      <w:pPr>
        <w:rPr>
          <w:sz w:val="44"/>
          <w:szCs w:val="52"/>
        </w:rPr>
      </w:pPr>
    </w:p>
    <w:p w:rsidR="002B662F" w:rsidRPr="00293CCD" w:rsidRDefault="00A62809">
      <w:pPr>
        <w:jc w:val="center"/>
        <w:rPr>
          <w:color w:val="002060"/>
        </w:rPr>
      </w:pPr>
      <w:r w:rsidRPr="00293CCD">
        <w:rPr>
          <w:b/>
          <w:color w:val="002060"/>
          <w:sz w:val="56"/>
          <w:szCs w:val="32"/>
        </w:rPr>
        <w:t>8. ročník turistickej vychádzky</w:t>
      </w:r>
    </w:p>
    <w:p w:rsidR="002B662F" w:rsidRPr="00293CCD" w:rsidRDefault="002B662F">
      <w:pPr>
        <w:jc w:val="center"/>
        <w:rPr>
          <w:b/>
          <w:color w:val="002060"/>
          <w:sz w:val="22"/>
          <w:szCs w:val="32"/>
        </w:rPr>
      </w:pPr>
    </w:p>
    <w:p w:rsidR="002B662F" w:rsidRDefault="00A62809">
      <w:pPr>
        <w:jc w:val="center"/>
        <w:rPr>
          <w:b/>
          <w:sz w:val="56"/>
          <w:szCs w:val="32"/>
        </w:rPr>
      </w:pPr>
      <w:r w:rsidRPr="00293CCD">
        <w:rPr>
          <w:b/>
          <w:color w:val="002060"/>
          <w:sz w:val="56"/>
          <w:szCs w:val="32"/>
        </w:rPr>
        <w:t>na OMŠENSKÚ BAB</w:t>
      </w:r>
      <w:r>
        <w:rPr>
          <w:b/>
          <w:sz w:val="56"/>
          <w:szCs w:val="32"/>
        </w:rPr>
        <w:t>U</w:t>
      </w:r>
    </w:p>
    <w:p w:rsidR="002B662F" w:rsidRDefault="002B662F">
      <w:pPr>
        <w:jc w:val="center"/>
        <w:rPr>
          <w:b/>
          <w:sz w:val="48"/>
          <w:szCs w:val="48"/>
        </w:rPr>
      </w:pPr>
    </w:p>
    <w:p w:rsidR="002B662F" w:rsidRPr="00293CCD" w:rsidRDefault="00A62809">
      <w:pPr>
        <w:jc w:val="center"/>
        <w:rPr>
          <w:b/>
          <w:color w:val="FF0000"/>
        </w:rPr>
      </w:pPr>
      <w:r w:rsidRPr="00293CCD">
        <w:rPr>
          <w:b/>
          <w:color w:val="FF0000"/>
          <w:sz w:val="52"/>
          <w:szCs w:val="48"/>
        </w:rPr>
        <w:t>23. apríla 2017</w:t>
      </w:r>
      <w:r w:rsidRPr="00293CCD">
        <w:rPr>
          <w:b/>
          <w:color w:val="FF0000"/>
          <w:sz w:val="40"/>
          <w:szCs w:val="36"/>
        </w:rPr>
        <w:t xml:space="preserve"> /nedeľa/</w:t>
      </w:r>
    </w:p>
    <w:p w:rsidR="002B662F" w:rsidRDefault="002B662F">
      <w:pPr>
        <w:rPr>
          <w:sz w:val="40"/>
          <w:szCs w:val="40"/>
        </w:rPr>
      </w:pPr>
    </w:p>
    <w:p w:rsidR="002B662F" w:rsidRDefault="00A62809" w:rsidP="00293CCD">
      <w:pPr>
        <w:jc w:val="center"/>
      </w:pPr>
      <w:r w:rsidRPr="00293CCD">
        <w:rPr>
          <w:b/>
          <w:noProof/>
          <w:color w:val="002060"/>
          <w:lang w:eastAsia="sk-SK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386080</wp:posOffset>
            </wp:positionV>
            <wp:extent cx="2229485" cy="2258695"/>
            <wp:effectExtent l="0" t="0" r="0" b="0"/>
            <wp:wrapNone/>
            <wp:docPr id="2" name="tur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is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CCD">
        <w:rPr>
          <w:b/>
          <w:color w:val="002060"/>
          <w:sz w:val="48"/>
          <w:szCs w:val="48"/>
        </w:rPr>
        <w:t>Zraz účastníkov o 13.00 hod. na námestí v Omšení</w:t>
      </w:r>
      <w:r>
        <w:rPr>
          <w:sz w:val="48"/>
          <w:szCs w:val="48"/>
        </w:rPr>
        <w:t>.</w:t>
      </w:r>
    </w:p>
    <w:p w:rsidR="00293CCD" w:rsidRDefault="00A62809">
      <w:pPr>
        <w:rPr>
          <w:sz w:val="32"/>
          <w:szCs w:val="32"/>
        </w:rPr>
      </w:pPr>
      <w:r w:rsidRPr="00293CCD">
        <w:rPr>
          <w:b/>
          <w:color w:val="00B050"/>
          <w:sz w:val="40"/>
          <w:szCs w:val="40"/>
        </w:rPr>
        <w:t>Pitný režim je zabezpečený.</w:t>
      </w:r>
      <w:r w:rsidR="00293CCD" w:rsidRPr="00293CCD">
        <w:rPr>
          <w:color w:val="00B050"/>
          <w:sz w:val="40"/>
          <w:szCs w:val="40"/>
        </w:rPr>
        <w:t xml:space="preserve">                                                 </w:t>
      </w:r>
      <w:r w:rsidR="00293CCD" w:rsidRPr="00293CCD">
        <w:rPr>
          <w:b/>
          <w:color w:val="00B050"/>
          <w:sz w:val="40"/>
          <w:szCs w:val="40"/>
        </w:rPr>
        <w:t>Možnosť</w:t>
      </w:r>
      <w:r w:rsidR="00293CCD">
        <w:rPr>
          <w:b/>
          <w:color w:val="00B050"/>
          <w:sz w:val="40"/>
          <w:szCs w:val="40"/>
        </w:rPr>
        <w:t xml:space="preserve"> </w:t>
      </w:r>
      <w:r w:rsidRPr="00293CCD">
        <w:rPr>
          <w:b/>
          <w:color w:val="00B050"/>
          <w:sz w:val="40"/>
          <w:szCs w:val="40"/>
        </w:rPr>
        <w:t>opekania z vlastných zdrojov</w:t>
      </w:r>
      <w:r w:rsidR="00293CCD" w:rsidRPr="00293CCD">
        <w:rPr>
          <w:b/>
          <w:color w:val="00B050"/>
          <w:sz w:val="32"/>
          <w:szCs w:val="32"/>
        </w:rPr>
        <w:t>.</w:t>
      </w:r>
    </w:p>
    <w:p w:rsidR="00293CCD" w:rsidRDefault="00293CCD">
      <w:pPr>
        <w:rPr>
          <w:sz w:val="32"/>
          <w:szCs w:val="32"/>
        </w:rPr>
      </w:pPr>
    </w:p>
    <w:p w:rsidR="00293CCD" w:rsidRDefault="00293CCD">
      <w:pPr>
        <w:rPr>
          <w:sz w:val="32"/>
          <w:szCs w:val="32"/>
        </w:rPr>
      </w:pPr>
    </w:p>
    <w:p w:rsidR="00293CCD" w:rsidRPr="00293CCD" w:rsidRDefault="00293CCD">
      <w:pPr>
        <w:rPr>
          <w:sz w:val="40"/>
          <w:szCs w:val="40"/>
        </w:rPr>
      </w:pPr>
      <w:bookmarkStart w:id="0" w:name="_GoBack"/>
      <w:bookmarkEnd w:id="0"/>
      <w:r w:rsidRPr="003138F5">
        <w:rPr>
          <w:noProof/>
          <w:color w:val="00B050"/>
          <w:lang w:eastAsia="sk-SK"/>
        </w:rPr>
        <w:drawing>
          <wp:inline distT="0" distB="0" distL="0" distR="0" wp14:anchorId="27B77EC9" wp14:editId="45879D11">
            <wp:extent cx="762000" cy="876300"/>
            <wp:effectExtent l="0" t="0" r="0" b="0"/>
            <wp:docPr id="5" name="Obrázok 5" descr="C:\Users\hma98489\Desktop\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ma98489\Desktop\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B050"/>
          <w:lang w:eastAsia="sk-SK"/>
        </w:rPr>
        <w:t xml:space="preserve">               </w:t>
      </w:r>
      <w:r w:rsidRPr="003138F5">
        <w:rPr>
          <w:noProof/>
          <w:color w:val="00B050"/>
          <w:lang w:eastAsia="sk-SK"/>
        </w:rPr>
        <w:drawing>
          <wp:inline distT="0" distB="0" distL="0" distR="0" wp14:anchorId="0ED28A9A" wp14:editId="3E1BF8A2">
            <wp:extent cx="1619250" cy="1076325"/>
            <wp:effectExtent l="0" t="0" r="0" b="9525"/>
            <wp:docPr id="4" name="Obrázok 4" descr="C:\BACKUP\20150917_prenos\pôvodná pracovná plocha\Bryndzové halúšky\logá\TOP001_01_logo-1pant-4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ACKUP\20150917_prenos\pôvodná pracovná plocha\Bryndzové halúšky\logá\TOP001_01_logo-1pant-48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CD" w:rsidRDefault="00293CCD">
      <w:r>
        <w:t xml:space="preserve">                        </w:t>
      </w:r>
    </w:p>
    <w:sectPr w:rsidR="00293CC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2F"/>
    <w:rsid w:val="00293CCD"/>
    <w:rsid w:val="002B662F"/>
    <w:rsid w:val="00A62809"/>
    <w:rsid w:val="00C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8F5F9-AC24-4F4F-9927-506D21E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ahoma"/>
      <w:color w:val="00000A"/>
      <w:sz w:val="24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Ari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Spravca</dc:creator>
  <cp:lastModifiedBy>MATUŠČINOVÁ Helena</cp:lastModifiedBy>
  <cp:revision>3</cp:revision>
  <cp:lastPrinted>2011-06-08T19:13:00Z</cp:lastPrinted>
  <dcterms:created xsi:type="dcterms:W3CDTF">2017-03-08T08:19:00Z</dcterms:created>
  <dcterms:modified xsi:type="dcterms:W3CDTF">2017-03-08T09:01:00Z</dcterms:modified>
  <dc:language>sk-SK</dc:language>
</cp:coreProperties>
</file>