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41" w:rsidRPr="00C44941" w:rsidRDefault="00C44941" w:rsidP="00C44941">
      <w:pPr>
        <w:spacing w:line="276" w:lineRule="auto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</w:t>
      </w:r>
      <w:r w:rsidRPr="00C44941">
        <w:rPr>
          <w:b/>
          <w:sz w:val="32"/>
          <w:szCs w:val="32"/>
        </w:rPr>
        <w:t>Májové stretnutie Matičnej mládeže – 10. ročník</w:t>
      </w:r>
    </w:p>
    <w:p w:rsidR="00C44941" w:rsidRPr="00236EBF" w:rsidRDefault="003234CB" w:rsidP="006374E4">
      <w:pPr>
        <w:spacing w:line="360" w:lineRule="auto"/>
        <w:jc w:val="both"/>
      </w:pPr>
      <w:r>
        <w:rPr>
          <w:rFonts w:ascii="Arial" w:hAnsi="Arial" w:cs="Arial"/>
          <w:color w:val="161616"/>
          <w:sz w:val="18"/>
          <w:szCs w:val="18"/>
        </w:rPr>
        <w:br/>
      </w:r>
      <w:r w:rsidR="00DA77B2">
        <w:t xml:space="preserve">     </w:t>
      </w:r>
      <w:r w:rsidR="003815F4">
        <w:t xml:space="preserve">Každoročne </w:t>
      </w:r>
      <w:r w:rsidR="0008350E">
        <w:t xml:space="preserve">sa </w:t>
      </w:r>
      <w:r>
        <w:t>n</w:t>
      </w:r>
      <w:r w:rsidR="00C44941" w:rsidRPr="00236EBF">
        <w:t>a rozhraní chotárov obce Hencovce a Vranovského D</w:t>
      </w:r>
      <w:r w:rsidR="0008350E">
        <w:t>lhého</w:t>
      </w:r>
      <w:r w:rsidR="00CC396D" w:rsidRPr="00236EBF">
        <w:t xml:space="preserve"> </w:t>
      </w:r>
      <w:r w:rsidR="003815F4">
        <w:t>uskutočňuje</w:t>
      </w:r>
      <w:r w:rsidR="00C44941" w:rsidRPr="00236EBF">
        <w:t xml:space="preserve"> stretnutie </w:t>
      </w:r>
      <w:r w:rsidR="00CC396D" w:rsidRPr="00236EBF">
        <w:t>matičiarov a </w:t>
      </w:r>
      <w:r w:rsidR="00C44941" w:rsidRPr="00236EBF">
        <w:t>občanov</w:t>
      </w:r>
      <w:r w:rsidR="00CC396D" w:rsidRPr="00236EBF">
        <w:t xml:space="preserve"> na tradičnej Májovej vatre</w:t>
      </w:r>
      <w:r>
        <w:t>.</w:t>
      </w:r>
      <w:r w:rsidRPr="003234CB">
        <w:rPr>
          <w:bCs/>
        </w:rPr>
        <w:t xml:space="preserve"> </w:t>
      </w:r>
      <w:r w:rsidR="0008350E">
        <w:rPr>
          <w:bCs/>
        </w:rPr>
        <w:t>N</w:t>
      </w:r>
      <w:r w:rsidRPr="00236EBF">
        <w:rPr>
          <w:bCs/>
        </w:rPr>
        <w:t>a túto tradíciu u nás nadviazali mladí matičiari z OMM Hencovce a </w:t>
      </w:r>
      <w:r w:rsidR="0008350E">
        <w:t>v nedeľu 30. apríla o 17: 00 hod.</w:t>
      </w:r>
      <w:r w:rsidRPr="00236EBF">
        <w:rPr>
          <w:bCs/>
        </w:rPr>
        <w:t xml:space="preserve"> sa stretli už po 10.-týkrát.</w:t>
      </w:r>
      <w:r w:rsidR="00C44941" w:rsidRPr="00236EBF">
        <w:t xml:space="preserve"> </w:t>
      </w:r>
      <w:r w:rsidR="003815F4">
        <w:t>Táto tradícia je vzdialeným odkazom</w:t>
      </w:r>
      <w:r w:rsidR="00C44941" w:rsidRPr="00236EBF">
        <w:t xml:space="preserve"> na cyklus ročných období a na prastaré slovanské tradície, ktoré sa zachovali v súčasnosti iba v určitých ozvenách a je potrebné uchovať ich pre budúcu mladú generáciu.</w:t>
      </w:r>
      <w:r w:rsidR="006374E4" w:rsidRPr="006374E4">
        <w:rPr>
          <w:bCs/>
        </w:rPr>
        <w:t xml:space="preserve"> </w:t>
      </w:r>
      <w:r w:rsidR="006374E4" w:rsidRPr="00236EBF">
        <w:rPr>
          <w:bCs/>
        </w:rPr>
        <w:t>Je to miesto so silnou historickou tradíciou.</w:t>
      </w:r>
    </w:p>
    <w:p w:rsidR="00C44941" w:rsidRPr="00236EBF" w:rsidRDefault="00C44941" w:rsidP="006374E4">
      <w:pPr>
        <w:spacing w:line="360" w:lineRule="auto"/>
        <w:jc w:val="both"/>
      </w:pPr>
    </w:p>
    <w:p w:rsidR="003234CB" w:rsidRDefault="00DA77B2" w:rsidP="006374E4">
      <w:pPr>
        <w:spacing w:line="360" w:lineRule="auto"/>
        <w:ind w:right="-18"/>
        <w:jc w:val="both"/>
        <w:outlineLvl w:val="0"/>
        <w:rPr>
          <w:rFonts w:ascii="Arial" w:hAnsi="Arial" w:cs="Arial"/>
          <w:color w:val="161616"/>
          <w:sz w:val="18"/>
          <w:szCs w:val="18"/>
        </w:rPr>
      </w:pPr>
      <w:r>
        <w:rPr>
          <w:bCs/>
        </w:rPr>
        <w:t xml:space="preserve">     </w:t>
      </w:r>
      <w:r w:rsidR="003815F4">
        <w:rPr>
          <w:bCs/>
        </w:rPr>
        <w:t>Po zapálení tradičnej vatry</w:t>
      </w:r>
      <w:r w:rsidR="006374E4">
        <w:rPr>
          <w:bCs/>
        </w:rPr>
        <w:t>, ktorú postavili mladí matičiari z Hencoviec v spolupráci s OP MS</w:t>
      </w:r>
      <w:r w:rsidR="006374E4" w:rsidRPr="006374E4">
        <w:t xml:space="preserve"> </w:t>
      </w:r>
      <w:r w:rsidR="006374E4">
        <w:t xml:space="preserve">vo </w:t>
      </w:r>
      <w:r w:rsidR="006374E4" w:rsidRPr="00236EBF">
        <w:t>Vranove nad Topľou</w:t>
      </w:r>
      <w:r w:rsidR="006374E4">
        <w:rPr>
          <w:bCs/>
        </w:rPr>
        <w:t>,</w:t>
      </w:r>
      <w:r w:rsidR="003815F4">
        <w:rPr>
          <w:bCs/>
        </w:rPr>
        <w:t xml:space="preserve"> </w:t>
      </w:r>
      <w:r w:rsidR="006374E4">
        <w:rPr>
          <w:bCs/>
        </w:rPr>
        <w:t>nasledovala prednáška</w:t>
      </w:r>
      <w:r w:rsidR="006374E4" w:rsidRPr="00236EBF">
        <w:rPr>
          <w:bCs/>
        </w:rPr>
        <w:t xml:space="preserve"> k pohnutým regionálnym dejinám vranovského regiónu s odkazom aj na širšie celoslovenské historické súvislosti, čo je spojené aj s propagáciu matičnej myšlienky medzi verejnosťou a to predovšetkým medzi mládežou.</w:t>
      </w:r>
      <w:r w:rsidR="006374E4">
        <w:rPr>
          <w:bCs/>
        </w:rPr>
        <w:t xml:space="preserve"> Akcia p</w:t>
      </w:r>
      <w:r w:rsidR="003815F4" w:rsidRPr="00236EBF">
        <w:rPr>
          <w:bCs/>
        </w:rPr>
        <w:t>okračovala besedou na rôzne</w:t>
      </w:r>
      <w:r w:rsidR="003815F4" w:rsidRPr="00236EBF">
        <w:t xml:space="preserve"> matičné témy s prihliadnutím na regionálne vranovské dejiny a najstaršie slovanské osídlenie v mestskej časti Dlhá ulica s určením predovšetkým pre mládež.</w:t>
      </w:r>
      <w:r w:rsidR="003815F4">
        <w:t xml:space="preserve"> </w:t>
      </w:r>
      <w:r w:rsidR="006374E4">
        <w:t>Medzi zúčastnenými nechýbali ani</w:t>
      </w:r>
      <w:r w:rsidR="003234CB" w:rsidRPr="00236EBF">
        <w:t xml:space="preserve"> zástupcovia MO MS Hencovce, OMM vo</w:t>
      </w:r>
      <w:r w:rsidR="006374E4">
        <w:t xml:space="preserve"> Vranove n. T., Kamennej Poruby a iných obcí.</w:t>
      </w:r>
      <w:r w:rsidR="003234CB" w:rsidRPr="00236EBF">
        <w:t xml:space="preserve"> </w:t>
      </w:r>
      <w:r w:rsidR="003234CB" w:rsidRPr="003815F4">
        <w:rPr>
          <w:color w:val="161616"/>
        </w:rPr>
        <w:t xml:space="preserve">Priaznivci tejto akcie, celé rodinky s deťmi  ale aj hostia </w:t>
      </w:r>
      <w:r w:rsidR="003234CB" w:rsidRPr="003815F4">
        <w:t>žijúci na pomedzí historických chotárov</w:t>
      </w:r>
      <w:r>
        <w:rPr>
          <w:color w:val="161616"/>
        </w:rPr>
        <w:t xml:space="preserve"> a</w:t>
      </w:r>
      <w:r w:rsidR="003234CB" w:rsidRPr="003815F4">
        <w:rPr>
          <w:color w:val="161616"/>
        </w:rPr>
        <w:t xml:space="preserve"> okolitých obcí sa stretli </w:t>
      </w:r>
      <w:r w:rsidR="006374E4">
        <w:rPr>
          <w:color w:val="161616"/>
        </w:rPr>
        <w:t xml:space="preserve">a </w:t>
      </w:r>
      <w:r w:rsidR="003234CB" w:rsidRPr="003815F4">
        <w:rPr>
          <w:color w:val="161616"/>
        </w:rPr>
        <w:t>mohli</w:t>
      </w:r>
      <w:r w:rsidR="0008350E" w:rsidRPr="003815F4">
        <w:rPr>
          <w:color w:val="161616"/>
        </w:rPr>
        <w:t xml:space="preserve"> </w:t>
      </w:r>
      <w:r w:rsidR="006374E4" w:rsidRPr="003815F4">
        <w:rPr>
          <w:color w:val="161616"/>
        </w:rPr>
        <w:t xml:space="preserve">si </w:t>
      </w:r>
      <w:r w:rsidR="0008350E" w:rsidRPr="003815F4">
        <w:rPr>
          <w:color w:val="161616"/>
        </w:rPr>
        <w:t>na menšom ohníku</w:t>
      </w:r>
      <w:r w:rsidR="003234CB" w:rsidRPr="003815F4">
        <w:rPr>
          <w:color w:val="161616"/>
        </w:rPr>
        <w:t xml:space="preserve"> </w:t>
      </w:r>
      <w:proofErr w:type="spellStart"/>
      <w:r w:rsidR="003234CB" w:rsidRPr="003815F4">
        <w:rPr>
          <w:color w:val="161616"/>
        </w:rPr>
        <w:t>poopekať</w:t>
      </w:r>
      <w:proofErr w:type="spellEnd"/>
      <w:r w:rsidR="003234CB" w:rsidRPr="003815F4">
        <w:rPr>
          <w:color w:val="161616"/>
        </w:rPr>
        <w:t xml:space="preserve"> špekáčiky alebo slaninku.</w:t>
      </w:r>
      <w:r w:rsidR="0008350E" w:rsidRPr="0008350E">
        <w:t xml:space="preserve"> </w:t>
      </w:r>
      <w:r w:rsidR="0008350E" w:rsidRPr="00236EBF">
        <w:t>Nechýbalo vystúpenie umeleckých telies</w:t>
      </w:r>
      <w:r w:rsidR="006374E4">
        <w:t xml:space="preserve">, ktoré nám vytvárali svojim spevom a hudbou dobrú náladu počas celej akcie. </w:t>
      </w:r>
      <w:r w:rsidR="00992C1D">
        <w:t>Svojim vystúpením nás zaujali aj „</w:t>
      </w:r>
      <w:proofErr w:type="spellStart"/>
      <w:r w:rsidR="00992C1D">
        <w:t>Hencovskí</w:t>
      </w:r>
      <w:proofErr w:type="spellEnd"/>
      <w:r w:rsidR="00992C1D">
        <w:t xml:space="preserve"> kuruci“, ktorí nám zahrali scénku z obdobia 2.sv. vojny. </w:t>
      </w:r>
      <w:r w:rsidR="006374E4">
        <w:t xml:space="preserve">Tento projekt </w:t>
      </w:r>
      <w:r w:rsidR="006374E4">
        <w:rPr>
          <w:bCs/>
        </w:rPr>
        <w:t>bol</w:t>
      </w:r>
      <w:r w:rsidR="0008350E" w:rsidRPr="00236EBF">
        <w:rPr>
          <w:bCs/>
        </w:rPr>
        <w:t xml:space="preserve"> </w:t>
      </w:r>
      <w:r w:rsidR="006374E4">
        <w:rPr>
          <w:bCs/>
        </w:rPr>
        <w:t xml:space="preserve"> propagovaný</w:t>
      </w:r>
      <w:r w:rsidR="0008350E" w:rsidRPr="00236EBF">
        <w:rPr>
          <w:bCs/>
        </w:rPr>
        <w:t xml:space="preserve"> s </w:t>
      </w:r>
      <w:r w:rsidR="0008350E" w:rsidRPr="00236EBF">
        <w:t>finančnou podporou Matice slovenskej.</w:t>
      </w:r>
    </w:p>
    <w:p w:rsidR="00CC396D" w:rsidRPr="00236EBF" w:rsidRDefault="00CC396D" w:rsidP="00CC396D">
      <w:pPr>
        <w:spacing w:line="276" w:lineRule="auto"/>
        <w:ind w:right="-18"/>
        <w:jc w:val="both"/>
        <w:outlineLvl w:val="0"/>
        <w:rPr>
          <w:bCs/>
        </w:rPr>
      </w:pPr>
    </w:p>
    <w:p w:rsidR="00992C1D" w:rsidRDefault="006374E4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2798578" cy="2432392"/>
            <wp:effectExtent l="19050" t="0" r="1772" b="0"/>
            <wp:docPr id="1" name="Obrázok 0" descr="18236540_1328878680494973_18811531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36540_1328878680494973_1881153139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421" cy="24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C1D">
        <w:rPr>
          <w:noProof/>
        </w:rPr>
        <w:drawing>
          <wp:inline distT="0" distB="0" distL="0" distR="0">
            <wp:extent cx="2797308" cy="2429993"/>
            <wp:effectExtent l="19050" t="0" r="3042" b="0"/>
            <wp:docPr id="2" name="Obrázok 1" descr="18261192_1328878700494971_11427695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61192_1328878700494971_1142769574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845" cy="243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1D" w:rsidRPr="00C44941" w:rsidRDefault="00992C1D">
      <w:pPr>
        <w:spacing w:line="276" w:lineRule="auto"/>
        <w:jc w:val="both"/>
      </w:pPr>
      <w:r>
        <w:t xml:space="preserve">Autor: Jana </w:t>
      </w:r>
      <w:proofErr w:type="spellStart"/>
      <w:r>
        <w:t>Smoligová</w:t>
      </w:r>
      <w:proofErr w:type="spellEnd"/>
    </w:p>
    <w:sectPr w:rsidR="00992C1D" w:rsidRPr="00C44941" w:rsidSect="0081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41"/>
    <w:rsid w:val="0008350E"/>
    <w:rsid w:val="00236EBF"/>
    <w:rsid w:val="003234CB"/>
    <w:rsid w:val="003815F4"/>
    <w:rsid w:val="0040401B"/>
    <w:rsid w:val="004114D7"/>
    <w:rsid w:val="006374E4"/>
    <w:rsid w:val="007447E1"/>
    <w:rsid w:val="00804587"/>
    <w:rsid w:val="0081725E"/>
    <w:rsid w:val="00992C1D"/>
    <w:rsid w:val="00C44941"/>
    <w:rsid w:val="00CC396D"/>
    <w:rsid w:val="00D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34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3234CB"/>
  </w:style>
  <w:style w:type="paragraph" w:styleId="Textbubliny">
    <w:name w:val="Balloon Text"/>
    <w:basedOn w:val="Normlny"/>
    <w:link w:val="TextbublinyChar"/>
    <w:uiPriority w:val="99"/>
    <w:semiHidden/>
    <w:unhideWhenUsed/>
    <w:rsid w:val="006374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4E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34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3234CB"/>
  </w:style>
  <w:style w:type="paragraph" w:styleId="Textbubliny">
    <w:name w:val="Balloon Text"/>
    <w:basedOn w:val="Normlny"/>
    <w:link w:val="TextbublinyChar"/>
    <w:uiPriority w:val="99"/>
    <w:semiHidden/>
    <w:unhideWhenUsed/>
    <w:rsid w:val="006374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4E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</dc:creator>
  <cp:lastModifiedBy>User</cp:lastModifiedBy>
  <cp:revision>2</cp:revision>
  <dcterms:created xsi:type="dcterms:W3CDTF">2017-05-24T15:28:00Z</dcterms:created>
  <dcterms:modified xsi:type="dcterms:W3CDTF">2017-05-24T15:28:00Z</dcterms:modified>
</cp:coreProperties>
</file>